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33C8" w14:textId="77777777" w:rsidR="008D6365" w:rsidRPr="00D91040" w:rsidRDefault="00D91040" w:rsidP="00D91040">
      <w:pPr>
        <w:spacing w:line="360" w:lineRule="auto"/>
        <w:jc w:val="center"/>
        <w:rPr>
          <w:rFonts w:ascii="宋体" w:eastAsia="宋体" w:hAnsi="宋体" w:cs="宋体"/>
          <w:b/>
          <w:sz w:val="28"/>
        </w:rPr>
      </w:pPr>
      <w:r w:rsidRPr="00D91040">
        <w:rPr>
          <w:rFonts w:ascii="宋体" w:eastAsia="宋体" w:hAnsi="宋体" w:cs="宋体" w:hint="eastAsia"/>
          <w:b/>
          <w:sz w:val="28"/>
        </w:rPr>
        <w:t>关于做好退役士兵国家助学金评定工作的通知</w:t>
      </w:r>
    </w:p>
    <w:p w14:paraId="76DA7EA8" w14:textId="77777777" w:rsidR="008D6365" w:rsidRPr="00C2797A" w:rsidRDefault="0084296B" w:rsidP="00C2797A">
      <w:pPr>
        <w:spacing w:line="420" w:lineRule="exact"/>
        <w:ind w:firstLineChars="200" w:firstLine="480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根据省里下发的</w:t>
      </w:r>
      <w:r w:rsidR="00D91040" w:rsidRPr="00C2797A">
        <w:rPr>
          <w:rFonts w:ascii="宋体" w:eastAsia="宋体" w:hAnsi="宋体" w:cs="宋体" w:hint="eastAsia"/>
          <w:sz w:val="24"/>
        </w:rPr>
        <w:t>《</w:t>
      </w:r>
      <w:r w:rsidRPr="00C2797A">
        <w:rPr>
          <w:rFonts w:ascii="宋体" w:eastAsia="宋体" w:hAnsi="宋体" w:cs="宋体" w:hint="eastAsia"/>
          <w:sz w:val="24"/>
        </w:rPr>
        <w:t>关于</w:t>
      </w:r>
      <w:r w:rsidR="00D91040" w:rsidRPr="00C2797A">
        <w:rPr>
          <w:rFonts w:ascii="宋体" w:eastAsia="宋体" w:hAnsi="宋体" w:cs="宋体" w:hint="eastAsia"/>
          <w:sz w:val="24"/>
        </w:rPr>
        <w:t>做好</w:t>
      </w:r>
      <w:r w:rsidRPr="00C2797A">
        <w:rPr>
          <w:rFonts w:ascii="宋体" w:eastAsia="宋体" w:hAnsi="宋体" w:cs="宋体" w:hint="eastAsia"/>
          <w:sz w:val="24"/>
        </w:rPr>
        <w:t>退役士兵国家助学金发放工作的通知</w:t>
      </w:r>
      <w:r w:rsidR="00D91040" w:rsidRPr="00C2797A">
        <w:rPr>
          <w:rFonts w:ascii="宋体" w:eastAsia="宋体" w:hAnsi="宋体" w:cs="宋体" w:hint="eastAsia"/>
          <w:sz w:val="24"/>
        </w:rPr>
        <w:t>》</w:t>
      </w:r>
      <w:r w:rsidRPr="00C2797A">
        <w:rPr>
          <w:rFonts w:ascii="宋体" w:eastAsia="宋体" w:hAnsi="宋体" w:cs="宋体" w:hint="eastAsia"/>
          <w:sz w:val="24"/>
        </w:rPr>
        <w:t>（详见浙教厅函【2021】307号文件，</w:t>
      </w:r>
      <w:r w:rsidRPr="00C2797A">
        <w:rPr>
          <w:rFonts w:ascii="宋体" w:eastAsia="宋体" w:hAnsi="宋体" w:cs="宋体" w:hint="eastAsia"/>
          <w:b/>
          <w:bCs/>
          <w:color w:val="FF0000"/>
          <w:sz w:val="24"/>
        </w:rPr>
        <w:t>暂勿外传</w:t>
      </w:r>
      <w:r w:rsidRPr="00C2797A">
        <w:rPr>
          <w:rFonts w:ascii="宋体" w:eastAsia="宋体" w:hAnsi="宋体" w:cs="宋体" w:hint="eastAsia"/>
          <w:sz w:val="24"/>
        </w:rPr>
        <w:t>）。文件涉及资助标准需要分档评定发放，因此，</w:t>
      </w:r>
      <w:r w:rsidR="00D91040" w:rsidRPr="00C2797A">
        <w:rPr>
          <w:rFonts w:ascii="宋体" w:eastAsia="宋体" w:hAnsi="宋体" w:cs="宋体" w:hint="eastAsia"/>
          <w:sz w:val="24"/>
        </w:rPr>
        <w:t>请</w:t>
      </w:r>
      <w:r w:rsidRPr="00C2797A">
        <w:rPr>
          <w:rFonts w:ascii="宋体" w:eastAsia="宋体" w:hAnsi="宋体" w:cs="宋体" w:hint="eastAsia"/>
          <w:sz w:val="24"/>
        </w:rPr>
        <w:t>各学院根据学生家庭经济困难程度以及学院实际情况制定评定标准，评定出</w:t>
      </w:r>
      <w:r w:rsidR="004C5BFC" w:rsidRPr="00C2797A">
        <w:rPr>
          <w:rFonts w:ascii="宋体" w:eastAsia="宋体" w:hAnsi="宋体" w:cs="宋体" w:hint="eastAsia"/>
          <w:sz w:val="24"/>
        </w:rPr>
        <w:t>1</w:t>
      </w:r>
      <w:r w:rsidR="004C5BFC" w:rsidRPr="00C2797A">
        <w:rPr>
          <w:rFonts w:ascii="宋体" w:eastAsia="宋体" w:hAnsi="宋体" w:cs="宋体"/>
          <w:sz w:val="24"/>
        </w:rPr>
        <w:t>/3</w:t>
      </w:r>
      <w:r w:rsidRPr="00C2797A">
        <w:rPr>
          <w:rFonts w:ascii="宋体" w:eastAsia="宋体" w:hAnsi="宋体" w:cs="宋体" w:hint="eastAsia"/>
          <w:sz w:val="24"/>
        </w:rPr>
        <w:t>一档</w:t>
      </w:r>
      <w:r w:rsidR="004C5BFC" w:rsidRPr="00C2797A">
        <w:rPr>
          <w:rFonts w:ascii="宋体" w:eastAsia="宋体" w:hAnsi="宋体" w:cs="宋体" w:hint="eastAsia"/>
          <w:sz w:val="24"/>
        </w:rPr>
        <w:t>和2</w:t>
      </w:r>
      <w:r w:rsidR="004C5BFC" w:rsidRPr="00C2797A">
        <w:rPr>
          <w:rFonts w:ascii="宋体" w:eastAsia="宋体" w:hAnsi="宋体" w:cs="宋体"/>
          <w:sz w:val="24"/>
        </w:rPr>
        <w:t>/3</w:t>
      </w:r>
      <w:r w:rsidRPr="00C2797A">
        <w:rPr>
          <w:rFonts w:ascii="宋体" w:eastAsia="宋体" w:hAnsi="宋体" w:cs="宋体" w:hint="eastAsia"/>
          <w:sz w:val="24"/>
        </w:rPr>
        <w:t>二档</w:t>
      </w:r>
      <w:r w:rsidR="004C5BFC" w:rsidRPr="00C2797A">
        <w:rPr>
          <w:rFonts w:ascii="宋体" w:eastAsia="宋体" w:hAnsi="宋体" w:cs="宋体" w:hint="eastAsia"/>
          <w:sz w:val="24"/>
        </w:rPr>
        <w:t>学生</w:t>
      </w:r>
      <w:r w:rsidRPr="00C2797A">
        <w:rPr>
          <w:rFonts w:ascii="宋体" w:eastAsia="宋体" w:hAnsi="宋体" w:cs="宋体" w:hint="eastAsia"/>
          <w:sz w:val="24"/>
        </w:rPr>
        <w:t>。</w:t>
      </w:r>
    </w:p>
    <w:p w14:paraId="3739EEBD" w14:textId="77777777" w:rsidR="008D6365" w:rsidRPr="00C2797A" w:rsidRDefault="004C5BFC" w:rsidP="00C2797A">
      <w:pPr>
        <w:spacing w:line="420" w:lineRule="exact"/>
        <w:ind w:firstLineChars="200" w:firstLine="480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其中，</w:t>
      </w:r>
      <w:r w:rsidR="0084296B" w:rsidRPr="00C2797A">
        <w:rPr>
          <w:rFonts w:ascii="宋体" w:eastAsia="宋体" w:hAnsi="宋体" w:cs="宋体" w:hint="eastAsia"/>
          <w:sz w:val="24"/>
        </w:rPr>
        <w:t>各学院各学年一档人数分配如下：</w:t>
      </w:r>
    </w:p>
    <w:p w14:paraId="44889E4E" w14:textId="77777777" w:rsidR="008D6365" w:rsidRPr="00C2797A" w:rsidRDefault="0084296B" w:rsidP="00C2797A">
      <w:pPr>
        <w:adjustRightInd w:val="0"/>
        <w:spacing w:line="4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2019-2020学年共</w:t>
      </w:r>
      <w:r w:rsidR="00EF39D7" w:rsidRPr="00C2797A">
        <w:rPr>
          <w:rFonts w:ascii="宋体" w:eastAsia="宋体" w:hAnsi="宋体" w:cs="宋体"/>
          <w:sz w:val="24"/>
        </w:rPr>
        <w:t>1</w:t>
      </w:r>
      <w:r w:rsidR="00853DF3" w:rsidRPr="00C2797A">
        <w:rPr>
          <w:rFonts w:ascii="宋体" w:eastAsia="宋体" w:hAnsi="宋体" w:cs="宋体"/>
          <w:sz w:val="24"/>
        </w:rPr>
        <w:t>42</w:t>
      </w:r>
      <w:r w:rsidRPr="00C2797A">
        <w:rPr>
          <w:rFonts w:ascii="宋体" w:eastAsia="宋体" w:hAnsi="宋体" w:cs="宋体" w:hint="eastAsia"/>
          <w:sz w:val="24"/>
        </w:rPr>
        <w:t>名退役士兵，一档名额为</w:t>
      </w:r>
      <w:r w:rsidR="00EF39D7" w:rsidRPr="00C2797A">
        <w:rPr>
          <w:rFonts w:ascii="宋体" w:eastAsia="宋体" w:hAnsi="宋体" w:cs="宋体"/>
          <w:sz w:val="24"/>
        </w:rPr>
        <w:t>1</w:t>
      </w:r>
      <w:r w:rsidR="00894C82" w:rsidRPr="00C2797A">
        <w:rPr>
          <w:rFonts w:ascii="宋体" w:eastAsia="宋体" w:hAnsi="宋体" w:cs="宋体"/>
          <w:sz w:val="24"/>
        </w:rPr>
        <w:t>42</w:t>
      </w:r>
      <w:r w:rsidRPr="00C2797A">
        <w:rPr>
          <w:rFonts w:ascii="宋体" w:eastAsia="宋体" w:hAnsi="宋体" w:cs="宋体" w:hint="eastAsia"/>
          <w:sz w:val="24"/>
        </w:rPr>
        <w:t>*1/3=</w:t>
      </w:r>
      <w:r w:rsidR="00853DF3" w:rsidRPr="00C2797A">
        <w:rPr>
          <w:rFonts w:ascii="宋体" w:eastAsia="宋体" w:hAnsi="宋体" w:cs="宋体"/>
          <w:sz w:val="24"/>
        </w:rPr>
        <w:t>47</w:t>
      </w:r>
      <w:r w:rsidRPr="00C2797A">
        <w:rPr>
          <w:rFonts w:ascii="宋体" w:eastAsia="宋体" w:hAnsi="宋体" w:cs="宋体" w:hint="eastAsia"/>
          <w:sz w:val="24"/>
        </w:rPr>
        <w:t>人。已根据文件要求评定了</w:t>
      </w:r>
      <w:r w:rsidR="00EF39D7" w:rsidRPr="00C2797A">
        <w:rPr>
          <w:rFonts w:ascii="宋体" w:eastAsia="宋体" w:hAnsi="宋体" w:cs="宋体"/>
          <w:sz w:val="24"/>
        </w:rPr>
        <w:t>1</w:t>
      </w:r>
      <w:r w:rsidRPr="00C2797A">
        <w:rPr>
          <w:rFonts w:ascii="宋体" w:eastAsia="宋体" w:hAnsi="宋体" w:cs="宋体" w:hint="eastAsia"/>
          <w:sz w:val="24"/>
        </w:rPr>
        <w:t>名1档学生</w:t>
      </w:r>
      <w:r w:rsidR="00EF39D7" w:rsidRPr="00C2797A">
        <w:rPr>
          <w:rFonts w:ascii="宋体" w:eastAsia="宋体" w:hAnsi="宋体" w:cs="宋体" w:hint="eastAsia"/>
          <w:sz w:val="24"/>
        </w:rPr>
        <w:t>（钟昌德，创意设计学院）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2236"/>
        <w:gridCol w:w="1558"/>
        <w:gridCol w:w="1455"/>
        <w:gridCol w:w="1090"/>
        <w:gridCol w:w="1090"/>
        <w:gridCol w:w="1090"/>
      </w:tblGrid>
      <w:tr w:rsidR="008D6365" w:rsidRPr="00C2797A" w14:paraId="77DD2E35" w14:textId="77777777" w:rsidTr="00EF39D7">
        <w:trPr>
          <w:trHeight w:val="471"/>
        </w:trPr>
        <w:tc>
          <w:tcPr>
            <w:tcW w:w="1312" w:type="pct"/>
            <w:vAlign w:val="center"/>
          </w:tcPr>
          <w:p w14:paraId="482DE16A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2019-2020学年</w:t>
            </w:r>
          </w:p>
        </w:tc>
        <w:tc>
          <w:tcPr>
            <w:tcW w:w="914" w:type="pct"/>
            <w:vAlign w:val="center"/>
          </w:tcPr>
          <w:p w14:paraId="232D7980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管理</w:t>
            </w:r>
          </w:p>
        </w:tc>
        <w:tc>
          <w:tcPr>
            <w:tcW w:w="854" w:type="pct"/>
            <w:vAlign w:val="center"/>
          </w:tcPr>
          <w:p w14:paraId="229ADCBF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创意</w:t>
            </w:r>
          </w:p>
        </w:tc>
        <w:tc>
          <w:tcPr>
            <w:tcW w:w="640" w:type="pct"/>
            <w:vAlign w:val="center"/>
          </w:tcPr>
          <w:p w14:paraId="2A135C89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人工</w:t>
            </w:r>
          </w:p>
        </w:tc>
        <w:tc>
          <w:tcPr>
            <w:tcW w:w="640" w:type="pct"/>
            <w:vAlign w:val="center"/>
          </w:tcPr>
          <w:p w14:paraId="43D1C2BE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安防</w:t>
            </w:r>
          </w:p>
        </w:tc>
        <w:tc>
          <w:tcPr>
            <w:tcW w:w="640" w:type="pct"/>
            <w:vAlign w:val="center"/>
          </w:tcPr>
          <w:p w14:paraId="6128DE18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应急</w:t>
            </w:r>
          </w:p>
        </w:tc>
      </w:tr>
      <w:tr w:rsidR="008D6365" w:rsidRPr="00C2797A" w14:paraId="23E0A331" w14:textId="77777777" w:rsidTr="00EF39D7">
        <w:tc>
          <w:tcPr>
            <w:tcW w:w="1312" w:type="pct"/>
            <w:vAlign w:val="center"/>
          </w:tcPr>
          <w:p w14:paraId="7B42B23E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退役学生数</w:t>
            </w:r>
          </w:p>
        </w:tc>
        <w:tc>
          <w:tcPr>
            <w:tcW w:w="914" w:type="pct"/>
            <w:vAlign w:val="center"/>
          </w:tcPr>
          <w:p w14:paraId="48BCF2A1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854" w:type="pct"/>
            <w:vAlign w:val="center"/>
          </w:tcPr>
          <w:p w14:paraId="13B4D8F1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1</w:t>
            </w:r>
            <w:r w:rsidRPr="00C2797A"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640" w:type="pct"/>
            <w:vAlign w:val="center"/>
          </w:tcPr>
          <w:p w14:paraId="1BF34FD9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640" w:type="pct"/>
            <w:vAlign w:val="center"/>
          </w:tcPr>
          <w:p w14:paraId="604AF772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2797A">
              <w:rPr>
                <w:rFonts w:ascii="宋体" w:eastAsia="宋体" w:hAnsi="宋体" w:cs="宋体" w:hint="eastAsia"/>
                <w:color w:val="FF0000"/>
                <w:sz w:val="24"/>
              </w:rPr>
              <w:t>6</w:t>
            </w:r>
            <w:r w:rsidRPr="00C2797A">
              <w:rPr>
                <w:rFonts w:ascii="宋体" w:eastAsia="宋体" w:hAnsi="宋体" w:cs="宋体"/>
                <w:color w:val="FF0000"/>
                <w:sz w:val="24"/>
              </w:rPr>
              <w:t>9</w:t>
            </w:r>
            <w:r w:rsidR="00530901" w:rsidRPr="00C2797A">
              <w:rPr>
                <w:rFonts w:ascii="宋体" w:eastAsia="宋体" w:hAnsi="宋体" w:cs="宋体" w:hint="eastAsia"/>
                <w:color w:val="FF0000"/>
                <w:sz w:val="24"/>
              </w:rPr>
              <w:t>-</w:t>
            </w:r>
            <w:r w:rsidR="00530901" w:rsidRPr="00C2797A">
              <w:rPr>
                <w:rFonts w:ascii="宋体" w:eastAsia="宋体" w:hAnsi="宋体" w:cs="宋体"/>
                <w:color w:val="FF0000"/>
                <w:sz w:val="24"/>
              </w:rPr>
              <w:t>7</w:t>
            </w:r>
          </w:p>
        </w:tc>
        <w:tc>
          <w:tcPr>
            <w:tcW w:w="640" w:type="pct"/>
            <w:vAlign w:val="center"/>
          </w:tcPr>
          <w:p w14:paraId="3703B26C" w14:textId="77777777" w:rsidR="008D6365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color w:val="FF0000"/>
                <w:sz w:val="24"/>
              </w:rPr>
              <w:t>5</w:t>
            </w:r>
            <w:r w:rsidRPr="00C2797A">
              <w:rPr>
                <w:rFonts w:ascii="宋体" w:eastAsia="宋体" w:hAnsi="宋体" w:cs="宋体"/>
                <w:color w:val="FF0000"/>
                <w:sz w:val="24"/>
              </w:rPr>
              <w:t>3</w:t>
            </w:r>
            <w:r w:rsidR="00853DF3" w:rsidRPr="00C2797A">
              <w:rPr>
                <w:rFonts w:ascii="宋体" w:eastAsia="宋体" w:hAnsi="宋体" w:cs="宋体"/>
                <w:color w:val="FF0000"/>
                <w:sz w:val="24"/>
              </w:rPr>
              <w:t>+3-4</w:t>
            </w:r>
          </w:p>
        </w:tc>
      </w:tr>
      <w:tr w:rsidR="00EF39D7" w:rsidRPr="00C2797A" w14:paraId="14C75EA3" w14:textId="77777777" w:rsidTr="00EF39D7">
        <w:tc>
          <w:tcPr>
            <w:tcW w:w="1312" w:type="pct"/>
            <w:vAlign w:val="center"/>
          </w:tcPr>
          <w:p w14:paraId="7BE14CFD" w14:textId="77777777" w:rsidR="00EF39D7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评定一档学生数</w:t>
            </w:r>
          </w:p>
        </w:tc>
        <w:tc>
          <w:tcPr>
            <w:tcW w:w="914" w:type="pct"/>
            <w:vAlign w:val="center"/>
          </w:tcPr>
          <w:p w14:paraId="0D537CFA" w14:textId="77777777" w:rsidR="00EF39D7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0</w:t>
            </w:r>
          </w:p>
        </w:tc>
        <w:tc>
          <w:tcPr>
            <w:tcW w:w="854" w:type="pct"/>
            <w:vAlign w:val="center"/>
          </w:tcPr>
          <w:p w14:paraId="56EE280F" w14:textId="77777777" w:rsidR="00EF39D7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5+</w:t>
            </w:r>
            <w:proofErr w:type="gramStart"/>
            <w:r w:rsidRPr="00C2797A">
              <w:rPr>
                <w:rFonts w:ascii="宋体" w:eastAsia="宋体" w:hAnsi="宋体" w:cs="宋体" w:hint="eastAsia"/>
                <w:sz w:val="24"/>
              </w:rPr>
              <w:t>钟昌德</w:t>
            </w:r>
            <w:proofErr w:type="gramEnd"/>
          </w:p>
        </w:tc>
        <w:tc>
          <w:tcPr>
            <w:tcW w:w="640" w:type="pct"/>
            <w:vAlign w:val="center"/>
          </w:tcPr>
          <w:p w14:paraId="0983ABDB" w14:textId="77777777" w:rsidR="00EF39D7" w:rsidRPr="00C2797A" w:rsidRDefault="00EF39D7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640" w:type="pct"/>
            <w:vAlign w:val="center"/>
          </w:tcPr>
          <w:p w14:paraId="1B64B352" w14:textId="77777777" w:rsidR="00EF39D7" w:rsidRPr="00C2797A" w:rsidRDefault="00530901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21</w:t>
            </w:r>
          </w:p>
        </w:tc>
        <w:tc>
          <w:tcPr>
            <w:tcW w:w="640" w:type="pct"/>
            <w:vAlign w:val="center"/>
          </w:tcPr>
          <w:p w14:paraId="01402490" w14:textId="77777777" w:rsidR="00EF39D7" w:rsidRPr="00C2797A" w:rsidRDefault="00853DF3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17</w:t>
            </w:r>
          </w:p>
        </w:tc>
      </w:tr>
    </w:tbl>
    <w:p w14:paraId="3F866124" w14:textId="77777777" w:rsidR="00530901" w:rsidRPr="00C2797A" w:rsidRDefault="00530901" w:rsidP="00C2797A">
      <w:pPr>
        <w:adjustRightInd w:val="0"/>
        <w:spacing w:line="420" w:lineRule="exact"/>
        <w:jc w:val="left"/>
        <w:rPr>
          <w:rFonts w:ascii="宋体" w:eastAsia="宋体" w:hAnsi="宋体" w:cs="宋体"/>
          <w:color w:val="FF0000"/>
          <w:sz w:val="24"/>
        </w:rPr>
      </w:pPr>
      <w:r w:rsidRPr="00C2797A">
        <w:rPr>
          <w:rFonts w:ascii="宋体" w:eastAsia="宋体" w:hAnsi="宋体" w:cs="宋体" w:hint="eastAsia"/>
          <w:color w:val="FF0000"/>
          <w:sz w:val="24"/>
        </w:rPr>
        <w:t>备注：安防减去7人分别是项天德、应丰俊 、严雄杰、陈特弟（安防）以及王琦</w:t>
      </w:r>
      <w:r w:rsidR="00415E04" w:rsidRPr="00C2797A">
        <w:rPr>
          <w:rFonts w:ascii="宋体" w:eastAsia="宋体" w:hAnsi="宋体" w:cs="宋体" w:hint="eastAsia"/>
          <w:color w:val="FF0000"/>
          <w:sz w:val="24"/>
        </w:rPr>
        <w:t>、</w:t>
      </w:r>
      <w:r w:rsidRPr="00C2797A">
        <w:rPr>
          <w:rFonts w:ascii="宋体" w:eastAsia="宋体" w:hAnsi="宋体" w:cs="宋体" w:hint="eastAsia"/>
          <w:color w:val="FF0000"/>
          <w:sz w:val="24"/>
        </w:rPr>
        <w:t>姜子杰</w:t>
      </w:r>
      <w:r w:rsidR="00415E04" w:rsidRPr="00C2797A">
        <w:rPr>
          <w:rFonts w:ascii="宋体" w:eastAsia="宋体" w:hAnsi="宋体" w:cs="宋体" w:hint="eastAsia"/>
          <w:color w:val="FF0000"/>
          <w:sz w:val="24"/>
        </w:rPr>
        <w:t>、</w:t>
      </w:r>
      <w:r w:rsidRPr="00C2797A">
        <w:rPr>
          <w:rFonts w:ascii="宋体" w:eastAsia="宋体" w:hAnsi="宋体" w:cs="宋体" w:hint="eastAsia"/>
          <w:color w:val="FF0000"/>
          <w:sz w:val="24"/>
        </w:rPr>
        <w:t>金龙</w:t>
      </w:r>
      <w:r w:rsidR="00415E04" w:rsidRPr="00C2797A">
        <w:rPr>
          <w:rFonts w:ascii="宋体" w:eastAsia="宋体" w:hAnsi="宋体" w:cs="宋体" w:hint="eastAsia"/>
          <w:color w:val="FF0000"/>
          <w:sz w:val="24"/>
        </w:rPr>
        <w:t>龙</w:t>
      </w:r>
      <w:r w:rsidRPr="00C2797A">
        <w:rPr>
          <w:rFonts w:ascii="宋体" w:eastAsia="宋体" w:hAnsi="宋体" w:cs="宋体" w:hint="eastAsia"/>
          <w:color w:val="FF0000"/>
          <w:sz w:val="24"/>
        </w:rPr>
        <w:t>（应急）</w:t>
      </w:r>
    </w:p>
    <w:p w14:paraId="214983D3" w14:textId="77777777" w:rsidR="00853DF3" w:rsidRPr="00C2797A" w:rsidRDefault="00853DF3" w:rsidP="00C2797A">
      <w:pPr>
        <w:adjustRightInd w:val="0"/>
        <w:spacing w:line="420" w:lineRule="exact"/>
        <w:jc w:val="left"/>
        <w:rPr>
          <w:rFonts w:ascii="宋体" w:eastAsia="宋体" w:hAnsi="宋体" w:cs="宋体"/>
          <w:color w:val="FF0000"/>
          <w:sz w:val="24"/>
        </w:rPr>
      </w:pPr>
      <w:r w:rsidRPr="00C2797A">
        <w:rPr>
          <w:rFonts w:ascii="宋体" w:eastAsia="宋体" w:hAnsi="宋体" w:cs="宋体" w:hint="eastAsia"/>
          <w:color w:val="FF0000"/>
          <w:sz w:val="24"/>
        </w:rPr>
        <w:t>应急减去周士金、池晓东、金森、阮文龙，增加王琦、姜子杰、金龙龙</w:t>
      </w:r>
    </w:p>
    <w:p w14:paraId="1C52FA70" w14:textId="77777777" w:rsidR="00F217C9" w:rsidRPr="00C2797A" w:rsidRDefault="0084296B" w:rsidP="00C2797A">
      <w:pPr>
        <w:adjustRightInd w:val="0"/>
        <w:spacing w:line="4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20</w:t>
      </w:r>
      <w:r w:rsidRPr="00C2797A">
        <w:rPr>
          <w:rFonts w:ascii="宋体" w:eastAsia="宋体" w:hAnsi="宋体" w:cs="宋体"/>
          <w:sz w:val="24"/>
        </w:rPr>
        <w:t>20</w:t>
      </w:r>
      <w:r w:rsidRPr="00C2797A">
        <w:rPr>
          <w:rFonts w:ascii="宋体" w:eastAsia="宋体" w:hAnsi="宋体" w:cs="宋体" w:hint="eastAsia"/>
          <w:sz w:val="24"/>
        </w:rPr>
        <w:t>-202</w:t>
      </w:r>
      <w:r w:rsidRPr="00C2797A">
        <w:rPr>
          <w:rFonts w:ascii="宋体" w:eastAsia="宋体" w:hAnsi="宋体" w:cs="宋体"/>
          <w:sz w:val="24"/>
        </w:rPr>
        <w:t>1</w:t>
      </w:r>
      <w:r w:rsidRPr="00C2797A">
        <w:rPr>
          <w:rFonts w:ascii="宋体" w:eastAsia="宋体" w:hAnsi="宋体" w:cs="宋体" w:hint="eastAsia"/>
          <w:sz w:val="24"/>
        </w:rPr>
        <w:t>学年共</w:t>
      </w:r>
      <w:r w:rsidR="00D46D6F" w:rsidRPr="00C2797A">
        <w:rPr>
          <w:rFonts w:ascii="宋体" w:eastAsia="宋体" w:hAnsi="宋体" w:cs="宋体"/>
          <w:sz w:val="24"/>
        </w:rPr>
        <w:t>179</w:t>
      </w:r>
      <w:r w:rsidRPr="00C2797A">
        <w:rPr>
          <w:rFonts w:ascii="宋体" w:eastAsia="宋体" w:hAnsi="宋体" w:cs="宋体" w:hint="eastAsia"/>
          <w:sz w:val="24"/>
        </w:rPr>
        <w:t>名退役士兵，</w:t>
      </w:r>
      <w:r w:rsidR="00F217C9" w:rsidRPr="00C2797A">
        <w:rPr>
          <w:rFonts w:ascii="宋体" w:eastAsia="宋体" w:hAnsi="宋体" w:cs="宋体" w:hint="eastAsia"/>
          <w:sz w:val="24"/>
        </w:rPr>
        <w:t>一档名额为</w:t>
      </w:r>
      <w:r w:rsidR="00D46D6F" w:rsidRPr="00C2797A">
        <w:rPr>
          <w:rFonts w:ascii="宋体" w:eastAsia="宋体" w:hAnsi="宋体" w:cs="宋体"/>
          <w:sz w:val="24"/>
        </w:rPr>
        <w:t>179</w:t>
      </w:r>
      <w:r w:rsidR="00F217C9" w:rsidRPr="00C2797A">
        <w:rPr>
          <w:rFonts w:ascii="宋体" w:eastAsia="宋体" w:hAnsi="宋体" w:cs="宋体" w:hint="eastAsia"/>
          <w:sz w:val="24"/>
        </w:rPr>
        <w:t>*1/3=</w:t>
      </w:r>
      <w:r w:rsidR="00F217C9" w:rsidRPr="00C2797A">
        <w:rPr>
          <w:rFonts w:ascii="宋体" w:eastAsia="宋体" w:hAnsi="宋体" w:cs="宋体"/>
          <w:sz w:val="24"/>
        </w:rPr>
        <w:t>6</w:t>
      </w:r>
      <w:r w:rsidR="00374643" w:rsidRPr="00C2797A">
        <w:rPr>
          <w:rFonts w:ascii="宋体" w:eastAsia="宋体" w:hAnsi="宋体" w:cs="宋体"/>
          <w:sz w:val="24"/>
        </w:rPr>
        <w:t>0</w:t>
      </w:r>
      <w:r w:rsidR="00F217C9" w:rsidRPr="00C2797A">
        <w:rPr>
          <w:rFonts w:ascii="宋体" w:eastAsia="宋体" w:hAnsi="宋体" w:cs="宋体" w:hint="eastAsia"/>
          <w:sz w:val="24"/>
        </w:rPr>
        <w:t>人</w:t>
      </w:r>
      <w:r w:rsidR="00A721DF" w:rsidRPr="00C2797A">
        <w:rPr>
          <w:rFonts w:ascii="宋体" w:eastAsia="宋体" w:hAnsi="宋体" w:cs="宋体" w:hint="eastAsia"/>
          <w:b/>
          <w:color w:val="FF0000"/>
          <w:sz w:val="24"/>
        </w:rPr>
        <w:t>(实评59人)</w:t>
      </w:r>
      <w:r w:rsidR="00F217C9" w:rsidRPr="00C2797A">
        <w:rPr>
          <w:rFonts w:ascii="宋体" w:eastAsia="宋体" w:hAnsi="宋体" w:cs="宋体" w:hint="eastAsia"/>
          <w:sz w:val="24"/>
        </w:rPr>
        <w:t>。已根据文件要求评定了</w:t>
      </w:r>
      <w:r w:rsidR="00F217C9" w:rsidRPr="00C2797A">
        <w:rPr>
          <w:rFonts w:ascii="宋体" w:eastAsia="宋体" w:hAnsi="宋体" w:cs="宋体"/>
          <w:sz w:val="24"/>
        </w:rPr>
        <w:t>1</w:t>
      </w:r>
      <w:r w:rsidR="00F217C9" w:rsidRPr="00C2797A">
        <w:rPr>
          <w:rFonts w:ascii="宋体" w:eastAsia="宋体" w:hAnsi="宋体" w:cs="宋体" w:hint="eastAsia"/>
          <w:sz w:val="24"/>
        </w:rPr>
        <w:t>名1档学生（刘宝宝，人工智能计学院）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2236"/>
        <w:gridCol w:w="1557"/>
        <w:gridCol w:w="1276"/>
        <w:gridCol w:w="1273"/>
        <w:gridCol w:w="1090"/>
        <w:gridCol w:w="1087"/>
      </w:tblGrid>
      <w:tr w:rsidR="00F217C9" w:rsidRPr="00C2797A" w14:paraId="57538559" w14:textId="77777777" w:rsidTr="00F217C9">
        <w:trPr>
          <w:trHeight w:val="471"/>
        </w:trPr>
        <w:tc>
          <w:tcPr>
            <w:tcW w:w="1312" w:type="pct"/>
            <w:vAlign w:val="center"/>
          </w:tcPr>
          <w:p w14:paraId="365E6AC9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20</w:t>
            </w:r>
            <w:r w:rsidRPr="00C2797A">
              <w:rPr>
                <w:rFonts w:ascii="黑体" w:eastAsia="黑体" w:hAnsi="黑体" w:cs="黑体"/>
                <w:sz w:val="24"/>
              </w:rPr>
              <w:t>20</w:t>
            </w:r>
            <w:r w:rsidRPr="00C2797A">
              <w:rPr>
                <w:rFonts w:ascii="黑体" w:eastAsia="黑体" w:hAnsi="黑体" w:cs="黑体" w:hint="eastAsia"/>
                <w:sz w:val="24"/>
              </w:rPr>
              <w:t>-202</w:t>
            </w:r>
            <w:r w:rsidRPr="00C2797A">
              <w:rPr>
                <w:rFonts w:ascii="黑体" w:eastAsia="黑体" w:hAnsi="黑体" w:cs="黑体"/>
                <w:sz w:val="24"/>
              </w:rPr>
              <w:t>1</w:t>
            </w:r>
            <w:r w:rsidRPr="00C2797A">
              <w:rPr>
                <w:rFonts w:ascii="黑体" w:eastAsia="黑体" w:hAnsi="黑体" w:cs="黑体" w:hint="eastAsia"/>
                <w:sz w:val="24"/>
              </w:rPr>
              <w:t>学年</w:t>
            </w:r>
          </w:p>
        </w:tc>
        <w:tc>
          <w:tcPr>
            <w:tcW w:w="914" w:type="pct"/>
            <w:vAlign w:val="center"/>
          </w:tcPr>
          <w:p w14:paraId="5F338187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管理</w:t>
            </w:r>
          </w:p>
        </w:tc>
        <w:tc>
          <w:tcPr>
            <w:tcW w:w="749" w:type="pct"/>
            <w:vAlign w:val="center"/>
          </w:tcPr>
          <w:p w14:paraId="55FCF015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创意</w:t>
            </w:r>
          </w:p>
        </w:tc>
        <w:tc>
          <w:tcPr>
            <w:tcW w:w="747" w:type="pct"/>
            <w:vAlign w:val="center"/>
          </w:tcPr>
          <w:p w14:paraId="63933FE0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人工</w:t>
            </w:r>
          </w:p>
        </w:tc>
        <w:tc>
          <w:tcPr>
            <w:tcW w:w="640" w:type="pct"/>
            <w:vAlign w:val="center"/>
          </w:tcPr>
          <w:p w14:paraId="230663F2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安防</w:t>
            </w:r>
          </w:p>
        </w:tc>
        <w:tc>
          <w:tcPr>
            <w:tcW w:w="638" w:type="pct"/>
            <w:vAlign w:val="center"/>
          </w:tcPr>
          <w:p w14:paraId="47350026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应急</w:t>
            </w:r>
          </w:p>
        </w:tc>
      </w:tr>
      <w:tr w:rsidR="00F217C9" w:rsidRPr="00C2797A" w14:paraId="6A3DCF66" w14:textId="77777777" w:rsidTr="00F217C9">
        <w:tc>
          <w:tcPr>
            <w:tcW w:w="1312" w:type="pct"/>
            <w:vAlign w:val="center"/>
          </w:tcPr>
          <w:p w14:paraId="3A2F957A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退役学生数</w:t>
            </w:r>
          </w:p>
        </w:tc>
        <w:tc>
          <w:tcPr>
            <w:tcW w:w="914" w:type="pct"/>
            <w:vAlign w:val="center"/>
          </w:tcPr>
          <w:p w14:paraId="4E86439C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749" w:type="pct"/>
            <w:vAlign w:val="center"/>
          </w:tcPr>
          <w:p w14:paraId="0FDC8CCB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15</w:t>
            </w:r>
          </w:p>
        </w:tc>
        <w:tc>
          <w:tcPr>
            <w:tcW w:w="747" w:type="pct"/>
            <w:vAlign w:val="center"/>
          </w:tcPr>
          <w:p w14:paraId="1B120869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21</w:t>
            </w:r>
          </w:p>
        </w:tc>
        <w:tc>
          <w:tcPr>
            <w:tcW w:w="640" w:type="pct"/>
            <w:vAlign w:val="center"/>
          </w:tcPr>
          <w:p w14:paraId="1DD9749F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83</w:t>
            </w:r>
            <w:r w:rsidR="00530901" w:rsidRPr="00C2797A">
              <w:rPr>
                <w:rFonts w:ascii="宋体" w:eastAsia="宋体" w:hAnsi="宋体" w:cs="宋体" w:hint="eastAsia"/>
                <w:color w:val="FF0000"/>
                <w:sz w:val="24"/>
              </w:rPr>
              <w:t>-</w:t>
            </w:r>
            <w:r w:rsidR="00D46D6F" w:rsidRPr="00C2797A">
              <w:rPr>
                <w:rFonts w:ascii="宋体" w:eastAsia="宋体" w:hAnsi="宋体" w:cs="宋体"/>
                <w:color w:val="FF0000"/>
                <w:sz w:val="24"/>
              </w:rPr>
              <w:t>4</w:t>
            </w:r>
          </w:p>
        </w:tc>
        <w:tc>
          <w:tcPr>
            <w:tcW w:w="638" w:type="pct"/>
            <w:vAlign w:val="center"/>
          </w:tcPr>
          <w:p w14:paraId="3A5BAE63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60</w:t>
            </w:r>
          </w:p>
        </w:tc>
      </w:tr>
      <w:tr w:rsidR="00F217C9" w:rsidRPr="00C2797A" w14:paraId="64A2812A" w14:textId="77777777" w:rsidTr="00F217C9">
        <w:tc>
          <w:tcPr>
            <w:tcW w:w="1312" w:type="pct"/>
            <w:vAlign w:val="center"/>
          </w:tcPr>
          <w:p w14:paraId="604A682D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评定一档学生数</w:t>
            </w:r>
          </w:p>
        </w:tc>
        <w:tc>
          <w:tcPr>
            <w:tcW w:w="914" w:type="pct"/>
            <w:vAlign w:val="center"/>
          </w:tcPr>
          <w:p w14:paraId="218B644F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749" w:type="pct"/>
            <w:vAlign w:val="center"/>
          </w:tcPr>
          <w:p w14:paraId="7B93FBFE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747" w:type="pct"/>
            <w:vAlign w:val="center"/>
          </w:tcPr>
          <w:p w14:paraId="7737428B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6+</w:t>
            </w:r>
            <w:r w:rsidRPr="00C2797A">
              <w:rPr>
                <w:rFonts w:ascii="宋体" w:eastAsia="宋体" w:hAnsi="宋体" w:cs="宋体" w:hint="eastAsia"/>
                <w:sz w:val="24"/>
              </w:rPr>
              <w:t>刘宝宝</w:t>
            </w:r>
          </w:p>
        </w:tc>
        <w:tc>
          <w:tcPr>
            <w:tcW w:w="640" w:type="pct"/>
            <w:vAlign w:val="center"/>
          </w:tcPr>
          <w:p w14:paraId="1E00D7B1" w14:textId="77777777" w:rsidR="00F217C9" w:rsidRPr="00C2797A" w:rsidRDefault="00D46D6F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26</w:t>
            </w:r>
          </w:p>
        </w:tc>
        <w:tc>
          <w:tcPr>
            <w:tcW w:w="638" w:type="pct"/>
            <w:vAlign w:val="center"/>
          </w:tcPr>
          <w:p w14:paraId="215F6B42" w14:textId="77777777" w:rsidR="00F217C9" w:rsidRPr="00C2797A" w:rsidRDefault="00F217C9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2</w:t>
            </w:r>
            <w:r w:rsidRPr="00C2797A">
              <w:rPr>
                <w:rFonts w:ascii="宋体" w:eastAsia="宋体" w:hAnsi="宋体" w:cs="宋体"/>
                <w:sz w:val="24"/>
              </w:rPr>
              <w:t>0</w:t>
            </w:r>
          </w:p>
        </w:tc>
      </w:tr>
    </w:tbl>
    <w:p w14:paraId="49421F52" w14:textId="77777777" w:rsidR="00530901" w:rsidRPr="00C2797A" w:rsidRDefault="00530901" w:rsidP="00C2797A">
      <w:pPr>
        <w:adjustRightInd w:val="0"/>
        <w:spacing w:line="420" w:lineRule="exact"/>
        <w:jc w:val="left"/>
        <w:rPr>
          <w:rFonts w:ascii="宋体" w:eastAsia="宋体" w:hAnsi="宋体" w:cs="宋体"/>
          <w:color w:val="FF0000"/>
          <w:sz w:val="24"/>
        </w:rPr>
      </w:pPr>
      <w:r w:rsidRPr="00C2797A">
        <w:rPr>
          <w:rFonts w:ascii="宋体" w:eastAsia="宋体" w:hAnsi="宋体" w:cs="宋体" w:hint="eastAsia"/>
          <w:color w:val="FF0000"/>
          <w:sz w:val="24"/>
        </w:rPr>
        <w:t>备注：安防减去</w:t>
      </w:r>
      <w:r w:rsidR="00B71758" w:rsidRPr="00C2797A">
        <w:rPr>
          <w:rFonts w:ascii="宋体" w:eastAsia="宋体" w:hAnsi="宋体" w:cs="宋体"/>
          <w:color w:val="FF0000"/>
          <w:sz w:val="24"/>
        </w:rPr>
        <w:t>4</w:t>
      </w:r>
      <w:r w:rsidRPr="00C2797A">
        <w:rPr>
          <w:rFonts w:ascii="宋体" w:eastAsia="宋体" w:hAnsi="宋体" w:cs="宋体" w:hint="eastAsia"/>
          <w:color w:val="FF0000"/>
          <w:sz w:val="24"/>
        </w:rPr>
        <w:t>人分别是</w:t>
      </w:r>
      <w:r w:rsidR="00D46D6F" w:rsidRPr="00C2797A">
        <w:rPr>
          <w:rFonts w:ascii="宋体" w:eastAsia="宋体" w:hAnsi="宋体" w:cs="宋体" w:hint="eastAsia"/>
          <w:color w:val="FF0000"/>
          <w:sz w:val="24"/>
        </w:rPr>
        <w:t>卢华峰、</w:t>
      </w:r>
      <w:r w:rsidRPr="00C2797A">
        <w:rPr>
          <w:rFonts w:ascii="宋体" w:eastAsia="宋体" w:hAnsi="宋体" w:cs="宋体" w:hint="eastAsia"/>
          <w:color w:val="FF0000"/>
          <w:sz w:val="24"/>
        </w:rPr>
        <w:t>王</w:t>
      </w:r>
      <w:r w:rsidR="00415E04" w:rsidRPr="00C2797A">
        <w:rPr>
          <w:rFonts w:ascii="宋体" w:eastAsia="宋体" w:hAnsi="宋体" w:cs="宋体" w:hint="eastAsia"/>
          <w:color w:val="FF0000"/>
          <w:sz w:val="24"/>
        </w:rPr>
        <w:t>健</w:t>
      </w:r>
      <w:r w:rsidRPr="00C2797A">
        <w:rPr>
          <w:rFonts w:ascii="宋体" w:eastAsia="宋体" w:hAnsi="宋体" w:cs="宋体" w:hint="eastAsia"/>
          <w:color w:val="FF0000"/>
          <w:sz w:val="24"/>
        </w:rPr>
        <w:t>帅、南程伟</w:t>
      </w:r>
      <w:r w:rsidR="00A721DF" w:rsidRPr="00C2797A">
        <w:rPr>
          <w:rFonts w:ascii="宋体" w:eastAsia="宋体" w:hAnsi="宋体" w:cs="宋体" w:hint="eastAsia"/>
          <w:color w:val="FF0000"/>
          <w:sz w:val="24"/>
        </w:rPr>
        <w:t>、周勇</w:t>
      </w:r>
    </w:p>
    <w:p w14:paraId="08B85852" w14:textId="77777777" w:rsidR="008D6365" w:rsidRPr="00C2797A" w:rsidRDefault="00F217C9" w:rsidP="00C2797A">
      <w:pPr>
        <w:adjustRightInd w:val="0"/>
        <w:spacing w:line="42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20</w:t>
      </w:r>
      <w:r w:rsidRPr="00C2797A">
        <w:rPr>
          <w:rFonts w:ascii="宋体" w:eastAsia="宋体" w:hAnsi="宋体" w:cs="宋体"/>
          <w:sz w:val="24"/>
        </w:rPr>
        <w:t>21</w:t>
      </w:r>
      <w:r w:rsidRPr="00C2797A">
        <w:rPr>
          <w:rFonts w:ascii="宋体" w:eastAsia="宋体" w:hAnsi="宋体" w:cs="宋体" w:hint="eastAsia"/>
          <w:sz w:val="24"/>
        </w:rPr>
        <w:t>-202</w:t>
      </w:r>
      <w:r w:rsidRPr="00C2797A">
        <w:rPr>
          <w:rFonts w:ascii="宋体" w:eastAsia="宋体" w:hAnsi="宋体" w:cs="宋体"/>
          <w:sz w:val="24"/>
        </w:rPr>
        <w:t>2</w:t>
      </w:r>
      <w:r w:rsidRPr="00C2797A">
        <w:rPr>
          <w:rFonts w:ascii="宋体" w:eastAsia="宋体" w:hAnsi="宋体" w:cs="宋体" w:hint="eastAsia"/>
          <w:sz w:val="24"/>
        </w:rPr>
        <w:t>学年共</w:t>
      </w:r>
      <w:r w:rsidR="00A83845" w:rsidRPr="00C2797A">
        <w:rPr>
          <w:rFonts w:ascii="宋体" w:eastAsia="宋体" w:hAnsi="宋体" w:cs="宋体"/>
          <w:sz w:val="24"/>
        </w:rPr>
        <w:t>45</w:t>
      </w:r>
      <w:r w:rsidR="002D4DDE" w:rsidRPr="00C2797A">
        <w:rPr>
          <w:rFonts w:ascii="宋体" w:eastAsia="宋体" w:hAnsi="宋体" w:cs="宋体"/>
          <w:sz w:val="24"/>
        </w:rPr>
        <w:t>1</w:t>
      </w:r>
      <w:r w:rsidRPr="00C2797A">
        <w:rPr>
          <w:rFonts w:ascii="宋体" w:eastAsia="宋体" w:hAnsi="宋体" w:cs="宋体" w:hint="eastAsia"/>
          <w:sz w:val="24"/>
        </w:rPr>
        <w:t>名退役士兵，一档名额为</w:t>
      </w:r>
      <w:r w:rsidR="00A83845" w:rsidRPr="00C2797A">
        <w:rPr>
          <w:rFonts w:ascii="宋体" w:eastAsia="宋体" w:hAnsi="宋体" w:cs="宋体"/>
          <w:sz w:val="24"/>
        </w:rPr>
        <w:t>45</w:t>
      </w:r>
      <w:r w:rsidR="005C3E31" w:rsidRPr="00C2797A">
        <w:rPr>
          <w:rFonts w:ascii="宋体" w:eastAsia="宋体" w:hAnsi="宋体" w:cs="宋体"/>
          <w:sz w:val="24"/>
        </w:rPr>
        <w:t>1</w:t>
      </w:r>
      <w:r w:rsidRPr="00C2797A">
        <w:rPr>
          <w:rFonts w:ascii="宋体" w:eastAsia="宋体" w:hAnsi="宋体" w:cs="宋体" w:hint="eastAsia"/>
          <w:sz w:val="24"/>
        </w:rPr>
        <w:t>*1/3=</w:t>
      </w:r>
      <w:r w:rsidR="00A83845" w:rsidRPr="00C2797A">
        <w:rPr>
          <w:rFonts w:ascii="宋体" w:eastAsia="宋体" w:hAnsi="宋体" w:cs="宋体"/>
          <w:sz w:val="24"/>
        </w:rPr>
        <w:t>15</w:t>
      </w:r>
      <w:r w:rsidR="00852680" w:rsidRPr="00C2797A">
        <w:rPr>
          <w:rFonts w:ascii="宋体" w:eastAsia="宋体" w:hAnsi="宋体" w:cs="宋体"/>
          <w:sz w:val="24"/>
        </w:rPr>
        <w:t>0</w:t>
      </w:r>
      <w:r w:rsidRPr="00C2797A">
        <w:rPr>
          <w:rFonts w:ascii="宋体" w:eastAsia="宋体" w:hAnsi="宋体" w:cs="宋体" w:hint="eastAsia"/>
          <w:sz w:val="24"/>
        </w:rPr>
        <w:t>人。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3035"/>
        <w:gridCol w:w="1844"/>
        <w:gridCol w:w="794"/>
        <w:gridCol w:w="733"/>
        <w:gridCol w:w="1058"/>
        <w:gridCol w:w="1055"/>
      </w:tblGrid>
      <w:tr w:rsidR="00A83845" w:rsidRPr="00C2797A" w14:paraId="118A4374" w14:textId="77777777" w:rsidTr="00852680">
        <w:trPr>
          <w:trHeight w:val="471"/>
        </w:trPr>
        <w:tc>
          <w:tcPr>
            <w:tcW w:w="1782" w:type="pct"/>
            <w:vAlign w:val="center"/>
          </w:tcPr>
          <w:p w14:paraId="2320F8DD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2</w:t>
            </w:r>
            <w:r w:rsidRPr="00C2797A">
              <w:rPr>
                <w:rFonts w:ascii="宋体" w:eastAsia="宋体" w:hAnsi="宋体" w:cs="宋体"/>
                <w:sz w:val="24"/>
              </w:rPr>
              <w:t>021-2022</w:t>
            </w:r>
            <w:r w:rsidRPr="00C2797A">
              <w:rPr>
                <w:rFonts w:ascii="宋体" w:eastAsia="宋体" w:hAnsi="宋体" w:cs="宋体" w:hint="eastAsia"/>
                <w:sz w:val="24"/>
              </w:rPr>
              <w:t>学年秋季学期</w:t>
            </w:r>
          </w:p>
        </w:tc>
        <w:tc>
          <w:tcPr>
            <w:tcW w:w="1082" w:type="pct"/>
            <w:vAlign w:val="center"/>
          </w:tcPr>
          <w:p w14:paraId="42F7FD2B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管理</w:t>
            </w:r>
          </w:p>
        </w:tc>
        <w:tc>
          <w:tcPr>
            <w:tcW w:w="466" w:type="pct"/>
            <w:vAlign w:val="center"/>
          </w:tcPr>
          <w:p w14:paraId="3EB82E04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创意</w:t>
            </w:r>
          </w:p>
        </w:tc>
        <w:tc>
          <w:tcPr>
            <w:tcW w:w="430" w:type="pct"/>
            <w:vAlign w:val="center"/>
          </w:tcPr>
          <w:p w14:paraId="3ACA2FA9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人工</w:t>
            </w:r>
          </w:p>
        </w:tc>
        <w:tc>
          <w:tcPr>
            <w:tcW w:w="621" w:type="pct"/>
            <w:vAlign w:val="center"/>
          </w:tcPr>
          <w:p w14:paraId="799348EC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安防</w:t>
            </w:r>
          </w:p>
        </w:tc>
        <w:tc>
          <w:tcPr>
            <w:tcW w:w="619" w:type="pct"/>
            <w:vAlign w:val="center"/>
          </w:tcPr>
          <w:p w14:paraId="22618078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应急</w:t>
            </w:r>
          </w:p>
        </w:tc>
      </w:tr>
      <w:tr w:rsidR="00A83845" w:rsidRPr="00C2797A" w14:paraId="13B079E7" w14:textId="77777777" w:rsidTr="00852680">
        <w:tc>
          <w:tcPr>
            <w:tcW w:w="1782" w:type="pct"/>
            <w:vAlign w:val="center"/>
          </w:tcPr>
          <w:p w14:paraId="004A740A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退役学生数</w:t>
            </w:r>
          </w:p>
        </w:tc>
        <w:tc>
          <w:tcPr>
            <w:tcW w:w="1082" w:type="pct"/>
            <w:vAlign w:val="center"/>
          </w:tcPr>
          <w:p w14:paraId="43524E44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145</w:t>
            </w:r>
            <w:r w:rsidR="00CE69D6" w:rsidRPr="00C2797A">
              <w:rPr>
                <w:rFonts w:ascii="宋体" w:eastAsia="宋体" w:hAnsi="宋体" w:cs="宋体"/>
                <w:color w:val="FF0000"/>
                <w:sz w:val="24"/>
              </w:rPr>
              <w:t>-</w:t>
            </w:r>
            <w:r w:rsidR="00852680" w:rsidRPr="00C2797A">
              <w:rPr>
                <w:rFonts w:ascii="宋体" w:eastAsia="宋体" w:hAnsi="宋体" w:cs="宋体"/>
                <w:color w:val="FF0000"/>
                <w:sz w:val="24"/>
              </w:rPr>
              <w:t>4</w:t>
            </w:r>
          </w:p>
        </w:tc>
        <w:tc>
          <w:tcPr>
            <w:tcW w:w="466" w:type="pct"/>
            <w:vAlign w:val="center"/>
          </w:tcPr>
          <w:p w14:paraId="47916E1B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42</w:t>
            </w:r>
          </w:p>
        </w:tc>
        <w:tc>
          <w:tcPr>
            <w:tcW w:w="430" w:type="pct"/>
            <w:vAlign w:val="center"/>
          </w:tcPr>
          <w:p w14:paraId="3139DD26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41</w:t>
            </w:r>
          </w:p>
        </w:tc>
        <w:tc>
          <w:tcPr>
            <w:tcW w:w="621" w:type="pct"/>
            <w:vAlign w:val="center"/>
          </w:tcPr>
          <w:p w14:paraId="13E5BE65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142</w:t>
            </w:r>
            <w:r w:rsidR="00530901" w:rsidRPr="00C2797A">
              <w:rPr>
                <w:rFonts w:ascii="宋体" w:eastAsia="宋体" w:hAnsi="宋体" w:cs="宋体" w:hint="eastAsia"/>
                <w:color w:val="FF0000"/>
                <w:sz w:val="24"/>
              </w:rPr>
              <w:t>-</w:t>
            </w:r>
            <w:r w:rsidR="005C3E31" w:rsidRPr="00C2797A">
              <w:rPr>
                <w:rFonts w:ascii="宋体" w:eastAsia="宋体" w:hAnsi="宋体" w:cs="宋体"/>
                <w:color w:val="FF0000"/>
                <w:sz w:val="24"/>
              </w:rPr>
              <w:t>5</w:t>
            </w:r>
          </w:p>
        </w:tc>
        <w:tc>
          <w:tcPr>
            <w:tcW w:w="619" w:type="pct"/>
            <w:vAlign w:val="center"/>
          </w:tcPr>
          <w:p w14:paraId="6FC5D605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sz w:val="24"/>
              </w:rPr>
              <w:t>89</w:t>
            </w:r>
            <w:r w:rsidR="002D4DDE" w:rsidRPr="00C2797A">
              <w:rPr>
                <w:rFonts w:ascii="宋体" w:eastAsia="宋体" w:hAnsi="宋体" w:cs="宋体"/>
                <w:sz w:val="24"/>
              </w:rPr>
              <w:t>+</w:t>
            </w:r>
            <w:r w:rsidR="002D4DDE" w:rsidRPr="00C2797A">
              <w:rPr>
                <w:rFonts w:ascii="宋体" w:eastAsia="宋体" w:hAnsi="宋体" w:cs="宋体"/>
                <w:color w:val="FF0000"/>
                <w:sz w:val="24"/>
              </w:rPr>
              <w:t>1</w:t>
            </w:r>
          </w:p>
        </w:tc>
      </w:tr>
      <w:tr w:rsidR="00A83845" w:rsidRPr="00C2797A" w14:paraId="073E6AB8" w14:textId="77777777" w:rsidTr="00852680">
        <w:tc>
          <w:tcPr>
            <w:tcW w:w="1782" w:type="pct"/>
            <w:vAlign w:val="center"/>
          </w:tcPr>
          <w:p w14:paraId="74413E99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C2797A">
              <w:rPr>
                <w:rFonts w:ascii="黑体" w:eastAsia="黑体" w:hAnsi="黑体" w:cs="黑体" w:hint="eastAsia"/>
                <w:sz w:val="24"/>
              </w:rPr>
              <w:t>评定一档学生数</w:t>
            </w:r>
          </w:p>
        </w:tc>
        <w:tc>
          <w:tcPr>
            <w:tcW w:w="1082" w:type="pct"/>
            <w:vAlign w:val="center"/>
          </w:tcPr>
          <w:p w14:paraId="060B6FD1" w14:textId="77777777" w:rsidR="00A83845" w:rsidRPr="00C2797A" w:rsidRDefault="00CE69D6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/>
                <w:color w:val="FF0000"/>
                <w:sz w:val="24"/>
              </w:rPr>
              <w:t>47</w:t>
            </w:r>
            <w:r w:rsidR="00852680" w:rsidRPr="00C2797A"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（实评4</w:t>
            </w:r>
            <w:r w:rsidR="00852680" w:rsidRPr="00C2797A">
              <w:rPr>
                <w:rFonts w:ascii="宋体" w:eastAsia="宋体" w:hAnsi="宋体" w:cs="宋体"/>
                <w:b/>
                <w:color w:val="FF0000"/>
                <w:sz w:val="24"/>
              </w:rPr>
              <w:t>6</w:t>
            </w:r>
            <w:r w:rsidR="00852680" w:rsidRPr="00C2797A">
              <w:rPr>
                <w:rFonts w:ascii="宋体" w:eastAsia="宋体" w:hAnsi="宋体" w:cs="宋体"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466" w:type="pct"/>
            <w:vAlign w:val="center"/>
          </w:tcPr>
          <w:p w14:paraId="7FCD5EB1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1</w:t>
            </w:r>
            <w:r w:rsidRPr="00C2797A"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430" w:type="pct"/>
            <w:vAlign w:val="center"/>
          </w:tcPr>
          <w:p w14:paraId="04B6AE3B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1</w:t>
            </w:r>
            <w:r w:rsidRPr="00C2797A"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621" w:type="pct"/>
            <w:vAlign w:val="center"/>
          </w:tcPr>
          <w:p w14:paraId="6F46BFB5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  <w:r w:rsidRPr="00C2797A">
              <w:rPr>
                <w:rFonts w:ascii="宋体" w:eastAsia="宋体" w:hAnsi="宋体" w:cs="宋体" w:hint="eastAsia"/>
                <w:color w:val="FF0000"/>
                <w:sz w:val="24"/>
              </w:rPr>
              <w:t>4</w:t>
            </w:r>
            <w:r w:rsidR="00172046" w:rsidRPr="00C2797A">
              <w:rPr>
                <w:rFonts w:ascii="宋体" w:eastAsia="宋体" w:hAnsi="宋体" w:cs="宋体"/>
                <w:color w:val="FF0000"/>
                <w:sz w:val="24"/>
              </w:rPr>
              <w:t>6</w:t>
            </w:r>
          </w:p>
        </w:tc>
        <w:tc>
          <w:tcPr>
            <w:tcW w:w="619" w:type="pct"/>
            <w:vAlign w:val="center"/>
          </w:tcPr>
          <w:p w14:paraId="08357E64" w14:textId="77777777" w:rsidR="00A83845" w:rsidRPr="00C2797A" w:rsidRDefault="00A83845" w:rsidP="00C2797A">
            <w:pPr>
              <w:adjustRightInd w:val="0"/>
              <w:spacing w:line="4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2797A">
              <w:rPr>
                <w:rFonts w:ascii="宋体" w:eastAsia="宋体" w:hAnsi="宋体" w:cs="宋体" w:hint="eastAsia"/>
                <w:sz w:val="24"/>
              </w:rPr>
              <w:t>3</w:t>
            </w:r>
            <w:r w:rsidRPr="00C2797A">
              <w:rPr>
                <w:rFonts w:ascii="宋体" w:eastAsia="宋体" w:hAnsi="宋体" w:cs="宋体"/>
                <w:sz w:val="24"/>
              </w:rPr>
              <w:t>0</w:t>
            </w:r>
          </w:p>
        </w:tc>
      </w:tr>
    </w:tbl>
    <w:p w14:paraId="0090C4A7" w14:textId="77777777" w:rsidR="00530901" w:rsidRPr="00C2797A" w:rsidRDefault="00530901" w:rsidP="00C2797A">
      <w:pPr>
        <w:adjustRightInd w:val="0"/>
        <w:spacing w:line="420" w:lineRule="exact"/>
        <w:jc w:val="left"/>
        <w:rPr>
          <w:rFonts w:ascii="宋体" w:eastAsia="宋体" w:hAnsi="宋体" w:cs="宋体"/>
          <w:color w:val="FF0000"/>
          <w:sz w:val="24"/>
        </w:rPr>
      </w:pPr>
      <w:r w:rsidRPr="00C2797A">
        <w:rPr>
          <w:rFonts w:ascii="宋体" w:eastAsia="宋体" w:hAnsi="宋体" w:cs="宋体" w:hint="eastAsia"/>
          <w:color w:val="FF0000"/>
          <w:sz w:val="24"/>
        </w:rPr>
        <w:t>备注：安防减去</w:t>
      </w:r>
      <w:r w:rsidR="00B71758" w:rsidRPr="00C2797A">
        <w:rPr>
          <w:rFonts w:ascii="宋体" w:eastAsia="宋体" w:hAnsi="宋体" w:cs="宋体"/>
          <w:color w:val="FF0000"/>
          <w:sz w:val="24"/>
        </w:rPr>
        <w:t>5</w:t>
      </w:r>
      <w:r w:rsidRPr="00C2797A">
        <w:rPr>
          <w:rFonts w:ascii="宋体" w:eastAsia="宋体" w:hAnsi="宋体" w:cs="宋体" w:hint="eastAsia"/>
          <w:color w:val="FF0000"/>
          <w:sz w:val="24"/>
        </w:rPr>
        <w:t>人分别是</w:t>
      </w:r>
      <w:r w:rsidR="00D46D6F" w:rsidRPr="00C2797A">
        <w:rPr>
          <w:rFonts w:ascii="宋体" w:eastAsia="宋体" w:hAnsi="宋体" w:cs="宋体" w:hint="eastAsia"/>
          <w:color w:val="FF0000"/>
          <w:sz w:val="24"/>
        </w:rPr>
        <w:t>卢华峰、</w:t>
      </w:r>
      <w:r w:rsidRPr="00C2797A">
        <w:rPr>
          <w:rFonts w:ascii="宋体" w:eastAsia="宋体" w:hAnsi="宋体" w:cs="宋体" w:hint="eastAsia"/>
          <w:color w:val="FF0000"/>
          <w:sz w:val="24"/>
        </w:rPr>
        <w:t>王</w:t>
      </w:r>
      <w:r w:rsidR="00415E04" w:rsidRPr="00C2797A">
        <w:rPr>
          <w:rFonts w:ascii="宋体" w:eastAsia="宋体" w:hAnsi="宋体" w:cs="宋体" w:hint="eastAsia"/>
          <w:color w:val="FF0000"/>
          <w:sz w:val="24"/>
        </w:rPr>
        <w:t>健</w:t>
      </w:r>
      <w:r w:rsidRPr="00C2797A">
        <w:rPr>
          <w:rFonts w:ascii="宋体" w:eastAsia="宋体" w:hAnsi="宋体" w:cs="宋体" w:hint="eastAsia"/>
          <w:color w:val="FF0000"/>
          <w:sz w:val="24"/>
        </w:rPr>
        <w:t>帅</w:t>
      </w:r>
      <w:r w:rsidR="00C02D23" w:rsidRPr="00C2797A">
        <w:rPr>
          <w:rFonts w:ascii="宋体" w:eastAsia="宋体" w:hAnsi="宋体" w:cs="宋体" w:hint="eastAsia"/>
          <w:color w:val="FF0000"/>
          <w:sz w:val="24"/>
        </w:rPr>
        <w:t>、江晓峰</w:t>
      </w:r>
      <w:r w:rsidR="00172046" w:rsidRPr="00C2797A">
        <w:rPr>
          <w:rFonts w:ascii="宋体" w:eastAsia="宋体" w:hAnsi="宋体" w:cs="宋体" w:hint="eastAsia"/>
          <w:color w:val="FF0000"/>
          <w:sz w:val="24"/>
        </w:rPr>
        <w:t>、</w:t>
      </w:r>
      <w:r w:rsidR="00E30DDE" w:rsidRPr="00C2797A">
        <w:rPr>
          <w:rFonts w:ascii="宋体" w:eastAsia="宋体" w:hAnsi="宋体" w:cs="宋体" w:hint="eastAsia"/>
          <w:color w:val="FF0000"/>
          <w:sz w:val="24"/>
        </w:rPr>
        <w:t>周勇、盛磊</w:t>
      </w:r>
      <w:r w:rsidR="00172046" w:rsidRPr="00C2797A">
        <w:rPr>
          <w:rFonts w:ascii="宋体" w:eastAsia="宋体" w:hAnsi="宋体" w:cs="宋体" w:hint="eastAsia"/>
          <w:color w:val="FF0000"/>
          <w:sz w:val="24"/>
        </w:rPr>
        <w:t>（未报到）</w:t>
      </w:r>
      <w:r w:rsidRPr="00C2797A">
        <w:rPr>
          <w:rFonts w:ascii="宋体" w:eastAsia="宋体" w:hAnsi="宋体" w:cs="宋体" w:hint="eastAsia"/>
          <w:color w:val="FF0000"/>
          <w:sz w:val="24"/>
        </w:rPr>
        <w:t>。</w:t>
      </w:r>
    </w:p>
    <w:p w14:paraId="4CD4E9CC" w14:textId="77777777" w:rsidR="008D6365" w:rsidRPr="00C2797A" w:rsidRDefault="00CE69D6" w:rsidP="00C2797A">
      <w:pPr>
        <w:adjustRightInd w:val="0"/>
        <w:spacing w:line="420" w:lineRule="exact"/>
        <w:jc w:val="left"/>
        <w:rPr>
          <w:rFonts w:ascii="宋体" w:eastAsia="宋体" w:hAnsi="宋体" w:cs="宋体"/>
          <w:color w:val="FF0000"/>
          <w:sz w:val="24"/>
        </w:rPr>
      </w:pPr>
      <w:r w:rsidRPr="00C2797A">
        <w:rPr>
          <w:rFonts w:ascii="宋体" w:eastAsia="宋体" w:hAnsi="宋体" w:cs="宋体" w:hint="eastAsia"/>
          <w:color w:val="FF0000"/>
          <w:sz w:val="24"/>
        </w:rPr>
        <w:t>管理减去王波、徐云根、陈明</w:t>
      </w:r>
      <w:r w:rsidR="00852680" w:rsidRPr="00C2797A">
        <w:rPr>
          <w:rFonts w:ascii="宋体" w:eastAsia="宋体" w:hAnsi="宋体" w:cs="宋体" w:hint="eastAsia"/>
          <w:color w:val="FF0000"/>
          <w:sz w:val="24"/>
        </w:rPr>
        <w:t>、朱壹男</w:t>
      </w:r>
      <w:r w:rsidR="002D4DDE" w:rsidRPr="00C2797A">
        <w:rPr>
          <w:rFonts w:ascii="宋体" w:eastAsia="宋体" w:hAnsi="宋体" w:cs="宋体" w:hint="eastAsia"/>
          <w:color w:val="FF0000"/>
          <w:sz w:val="24"/>
        </w:rPr>
        <w:t>；应急增加项灵皓（滨海）</w:t>
      </w:r>
    </w:p>
    <w:p w14:paraId="1F1A1A9E" w14:textId="77777777" w:rsidR="008D6365" w:rsidRPr="001C379A" w:rsidRDefault="0084296B" w:rsidP="00C2797A">
      <w:pPr>
        <w:adjustRightInd w:val="0"/>
        <w:spacing w:line="420" w:lineRule="exact"/>
        <w:ind w:firstLineChars="200" w:firstLine="480"/>
      </w:pPr>
      <w:r w:rsidRPr="001C379A">
        <w:rPr>
          <w:rFonts w:ascii="宋体" w:eastAsia="宋体" w:hAnsi="宋体" w:cs="宋体" w:hint="eastAsia"/>
          <w:sz w:val="24"/>
        </w:rPr>
        <w:t>请各学院认真评定</w:t>
      </w:r>
      <w:r w:rsidRPr="001C379A">
        <w:rPr>
          <w:rFonts w:ascii="宋体" w:eastAsia="宋体" w:hAnsi="宋体" w:cs="宋体"/>
          <w:sz w:val="24"/>
        </w:rPr>
        <w:t>，</w:t>
      </w:r>
      <w:r w:rsidR="00D91040" w:rsidRPr="001C379A">
        <w:rPr>
          <w:rFonts w:ascii="宋体" w:eastAsia="宋体" w:hAnsi="宋体" w:cs="宋体"/>
          <w:sz w:val="24"/>
        </w:rPr>
        <w:t>于</w:t>
      </w:r>
      <w:r w:rsidR="00D91040" w:rsidRPr="001C379A">
        <w:rPr>
          <w:rFonts w:ascii="宋体" w:eastAsia="宋体" w:hAnsi="宋体" w:cs="宋体" w:hint="eastAsia"/>
          <w:color w:val="FF0000"/>
          <w:sz w:val="24"/>
        </w:rPr>
        <w:t>2021年</w:t>
      </w:r>
      <w:r w:rsidRPr="001C379A">
        <w:rPr>
          <w:rFonts w:ascii="宋体" w:eastAsia="宋体" w:hAnsi="宋体" w:cs="宋体"/>
          <w:color w:val="FF0000"/>
          <w:sz w:val="24"/>
        </w:rPr>
        <w:t>12</w:t>
      </w:r>
      <w:r w:rsidRPr="001C379A">
        <w:rPr>
          <w:rFonts w:ascii="宋体" w:eastAsia="宋体" w:hAnsi="宋体" w:cs="宋体" w:hint="eastAsia"/>
          <w:color w:val="FF0000"/>
          <w:sz w:val="24"/>
        </w:rPr>
        <w:t>月</w:t>
      </w:r>
      <w:r w:rsidR="00A83845" w:rsidRPr="001C379A">
        <w:rPr>
          <w:rFonts w:ascii="宋体" w:eastAsia="宋体" w:hAnsi="宋体" w:cs="宋体"/>
          <w:color w:val="FF0000"/>
          <w:sz w:val="24"/>
        </w:rPr>
        <w:t>30</w:t>
      </w:r>
      <w:r w:rsidRPr="001C379A">
        <w:rPr>
          <w:rFonts w:ascii="宋体" w:eastAsia="宋体" w:hAnsi="宋体" w:cs="宋体" w:hint="eastAsia"/>
          <w:color w:val="FF0000"/>
          <w:sz w:val="24"/>
        </w:rPr>
        <w:t>日下午</w:t>
      </w:r>
      <w:r w:rsidRPr="001C379A">
        <w:rPr>
          <w:rFonts w:ascii="宋体" w:eastAsia="宋体" w:hAnsi="宋体" w:cs="宋体"/>
          <w:color w:val="FF0000"/>
          <w:sz w:val="24"/>
        </w:rPr>
        <w:t>4</w:t>
      </w:r>
      <w:r w:rsidRPr="001C379A">
        <w:rPr>
          <w:rFonts w:ascii="宋体" w:eastAsia="宋体" w:hAnsi="宋体" w:cs="宋体" w:hint="eastAsia"/>
          <w:color w:val="FF0000"/>
          <w:sz w:val="24"/>
        </w:rPr>
        <w:t>点前</w:t>
      </w:r>
      <w:r w:rsidRPr="001C379A">
        <w:rPr>
          <w:rFonts w:ascii="宋体" w:eastAsia="宋体" w:hAnsi="宋体" w:cs="宋体"/>
          <w:sz w:val="24"/>
        </w:rPr>
        <w:t>，</w:t>
      </w:r>
      <w:r w:rsidRPr="001C379A">
        <w:rPr>
          <w:rFonts w:ascii="宋体" w:eastAsia="宋体" w:hAnsi="宋体" w:cs="宋体" w:hint="eastAsia"/>
          <w:sz w:val="24"/>
        </w:rPr>
        <w:t>根据学院评定结果完善</w:t>
      </w:r>
      <w:r w:rsidRPr="001C379A">
        <w:rPr>
          <w:rFonts w:ascii="宋体" w:eastAsia="宋体" w:hAnsi="宋体" w:cs="宋体"/>
          <w:sz w:val="24"/>
        </w:rPr>
        <w:t>《</w:t>
      </w:r>
      <w:r w:rsidRPr="001C379A">
        <w:rPr>
          <w:rFonts w:ascii="宋体" w:eastAsia="宋体" w:hAnsi="宋体" w:cs="宋体" w:hint="eastAsia"/>
          <w:sz w:val="24"/>
        </w:rPr>
        <w:t>退役士兵助学金名单</w:t>
      </w:r>
      <w:r w:rsidRPr="001C379A">
        <w:rPr>
          <w:rFonts w:ascii="宋体" w:eastAsia="宋体" w:hAnsi="宋体" w:cs="宋体"/>
          <w:sz w:val="24"/>
        </w:rPr>
        <w:t>》，</w:t>
      </w:r>
      <w:r w:rsidRPr="001C379A">
        <w:rPr>
          <w:rFonts w:ascii="宋体" w:eastAsia="宋体" w:hAnsi="宋体" w:cs="宋体" w:hint="eastAsia"/>
          <w:sz w:val="24"/>
        </w:rPr>
        <w:t>并与评定标准</w:t>
      </w:r>
      <w:r w:rsidRPr="001C379A">
        <w:rPr>
          <w:rFonts w:ascii="宋体" w:eastAsia="宋体" w:hAnsi="宋体" w:cs="宋体"/>
          <w:sz w:val="24"/>
        </w:rPr>
        <w:t>（</w:t>
      </w:r>
      <w:r w:rsidRPr="001C379A">
        <w:rPr>
          <w:rFonts w:ascii="宋体" w:eastAsia="宋体" w:hAnsi="宋体" w:cs="宋体" w:hint="eastAsia"/>
          <w:sz w:val="24"/>
        </w:rPr>
        <w:t>word文件形式</w:t>
      </w:r>
      <w:r w:rsidRPr="001C379A">
        <w:rPr>
          <w:rFonts w:ascii="宋体" w:eastAsia="宋体" w:hAnsi="宋体" w:cs="宋体"/>
          <w:sz w:val="24"/>
        </w:rPr>
        <w:t>）</w:t>
      </w:r>
      <w:hyperlink r:id="rId7" w:history="1">
        <w:r w:rsidR="00D91040" w:rsidRPr="001C379A">
          <w:rPr>
            <w:rStyle w:val="a8"/>
            <w:rFonts w:ascii="宋体" w:eastAsia="宋体" w:hAnsi="宋体" w:cs="宋体" w:hint="eastAsia"/>
            <w:sz w:val="24"/>
          </w:rPr>
          <w:t>一同发送至</w:t>
        </w:r>
        <w:r w:rsidR="00D91040" w:rsidRPr="001C379A">
          <w:rPr>
            <w:rStyle w:val="a8"/>
            <w:rFonts w:ascii="宋体" w:eastAsia="宋体" w:hAnsi="宋体" w:cs="宋体"/>
            <w:sz w:val="24"/>
          </w:rPr>
          <w:t>313426727</w:t>
        </w:r>
        <w:r w:rsidR="00D91040" w:rsidRPr="001C379A">
          <w:rPr>
            <w:rStyle w:val="a8"/>
            <w:rFonts w:ascii="宋体" w:eastAsia="宋体" w:hAnsi="宋体" w:cs="宋体" w:hint="eastAsia"/>
            <w:sz w:val="24"/>
          </w:rPr>
          <w:t>@qq.com</w:t>
        </w:r>
      </w:hyperlink>
    </w:p>
    <w:p w14:paraId="477BE6BB" w14:textId="77777777" w:rsidR="00C2797A" w:rsidRPr="001C379A" w:rsidRDefault="00C2797A" w:rsidP="00C2797A">
      <w:pPr>
        <w:adjustRightInd w:val="0"/>
        <w:spacing w:line="420" w:lineRule="exact"/>
        <w:ind w:firstLineChars="200" w:firstLine="480"/>
        <w:rPr>
          <w:rFonts w:ascii="宋体" w:eastAsia="宋体" w:hAnsi="宋体" w:cs="宋体"/>
          <w:sz w:val="24"/>
        </w:rPr>
      </w:pPr>
    </w:p>
    <w:p w14:paraId="774F6AC6" w14:textId="77777777" w:rsidR="00D91040" w:rsidRPr="00C2797A" w:rsidRDefault="00D91040" w:rsidP="00C2797A">
      <w:pPr>
        <w:adjustRightInd w:val="0"/>
        <w:spacing w:line="42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学生处</w:t>
      </w:r>
    </w:p>
    <w:p w14:paraId="3CC01BC6" w14:textId="79213C2E" w:rsidR="00D91040" w:rsidRPr="00C2797A" w:rsidRDefault="00D91040" w:rsidP="00C2797A">
      <w:pPr>
        <w:adjustRightInd w:val="0"/>
        <w:spacing w:line="420" w:lineRule="exact"/>
        <w:ind w:firstLineChars="200" w:firstLine="480"/>
        <w:jc w:val="right"/>
        <w:rPr>
          <w:rFonts w:ascii="宋体" w:eastAsia="宋体" w:hAnsi="宋体" w:cs="宋体"/>
          <w:sz w:val="24"/>
        </w:rPr>
      </w:pPr>
      <w:r w:rsidRPr="00C2797A">
        <w:rPr>
          <w:rFonts w:ascii="宋体" w:eastAsia="宋体" w:hAnsi="宋体" w:cs="宋体" w:hint="eastAsia"/>
          <w:sz w:val="24"/>
        </w:rPr>
        <w:t>2021年12月2</w:t>
      </w:r>
      <w:r w:rsidR="001C379A">
        <w:rPr>
          <w:rFonts w:ascii="宋体" w:eastAsia="宋体" w:hAnsi="宋体" w:cs="宋体"/>
          <w:sz w:val="24"/>
        </w:rPr>
        <w:t>9</w:t>
      </w:r>
      <w:r w:rsidRPr="00C2797A">
        <w:rPr>
          <w:rFonts w:ascii="宋体" w:eastAsia="宋体" w:hAnsi="宋体" w:cs="宋体" w:hint="eastAsia"/>
          <w:sz w:val="24"/>
        </w:rPr>
        <w:t>日</w:t>
      </w:r>
    </w:p>
    <w:sectPr w:rsidR="00D91040" w:rsidRPr="00C2797A" w:rsidSect="004A5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C5D0" w14:textId="77777777" w:rsidR="003250A5" w:rsidRDefault="003250A5" w:rsidP="004011DE">
      <w:r>
        <w:separator/>
      </w:r>
    </w:p>
  </w:endnote>
  <w:endnote w:type="continuationSeparator" w:id="0">
    <w:p w14:paraId="3CAA60C6" w14:textId="77777777" w:rsidR="003250A5" w:rsidRDefault="003250A5" w:rsidP="0040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16D4" w14:textId="77777777" w:rsidR="003250A5" w:rsidRDefault="003250A5" w:rsidP="004011DE">
      <w:r>
        <w:separator/>
      </w:r>
    </w:p>
  </w:footnote>
  <w:footnote w:type="continuationSeparator" w:id="0">
    <w:p w14:paraId="5828A105" w14:textId="77777777" w:rsidR="003250A5" w:rsidRDefault="003250A5" w:rsidP="00401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CF6A94CE"/>
    <w:rsid w:val="CF6A94CE"/>
    <w:rsid w:val="0008781E"/>
    <w:rsid w:val="00172046"/>
    <w:rsid w:val="001C379A"/>
    <w:rsid w:val="002D4DDE"/>
    <w:rsid w:val="003250A5"/>
    <w:rsid w:val="00374643"/>
    <w:rsid w:val="004011DE"/>
    <w:rsid w:val="00414CC0"/>
    <w:rsid w:val="00415E04"/>
    <w:rsid w:val="004A2A9F"/>
    <w:rsid w:val="004A52D3"/>
    <w:rsid w:val="004C5BFC"/>
    <w:rsid w:val="00530901"/>
    <w:rsid w:val="005C24ED"/>
    <w:rsid w:val="005C3E31"/>
    <w:rsid w:val="00717313"/>
    <w:rsid w:val="007F17F6"/>
    <w:rsid w:val="0080417B"/>
    <w:rsid w:val="0084296B"/>
    <w:rsid w:val="00852680"/>
    <w:rsid w:val="00853DF3"/>
    <w:rsid w:val="00894C82"/>
    <w:rsid w:val="008D6365"/>
    <w:rsid w:val="009A4340"/>
    <w:rsid w:val="00A721DF"/>
    <w:rsid w:val="00A83845"/>
    <w:rsid w:val="00B71758"/>
    <w:rsid w:val="00C02D23"/>
    <w:rsid w:val="00C2797A"/>
    <w:rsid w:val="00C40D73"/>
    <w:rsid w:val="00CE69D6"/>
    <w:rsid w:val="00CF56E0"/>
    <w:rsid w:val="00D46D6F"/>
    <w:rsid w:val="00D91040"/>
    <w:rsid w:val="00DA1C0D"/>
    <w:rsid w:val="00E30DDE"/>
    <w:rsid w:val="00EF39D7"/>
    <w:rsid w:val="00F217C9"/>
    <w:rsid w:val="76FEB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EF09F"/>
  <w15:docId w15:val="{C637A670-8E72-4A7B-94C4-AB77563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52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A52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01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011DE"/>
    <w:rPr>
      <w:kern w:val="2"/>
      <w:sz w:val="18"/>
      <w:szCs w:val="18"/>
    </w:rPr>
  </w:style>
  <w:style w:type="paragraph" w:styleId="a6">
    <w:name w:val="footer"/>
    <w:basedOn w:val="a"/>
    <w:link w:val="a7"/>
    <w:rsid w:val="00401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011DE"/>
    <w:rPr>
      <w:kern w:val="2"/>
      <w:sz w:val="18"/>
      <w:szCs w:val="18"/>
    </w:rPr>
  </w:style>
  <w:style w:type="character" w:styleId="a8">
    <w:name w:val="Hyperlink"/>
    <w:basedOn w:val="a0"/>
    <w:rsid w:val="00D910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9968;&#21516;&#21457;&#36865;&#33267;31342672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zhouxin</dc:creator>
  <cp:lastModifiedBy>张怡</cp:lastModifiedBy>
  <cp:revision>19</cp:revision>
  <cp:lastPrinted>2022-05-17T01:41:00Z</cp:lastPrinted>
  <dcterms:created xsi:type="dcterms:W3CDTF">2021-12-30T02:42:00Z</dcterms:created>
  <dcterms:modified xsi:type="dcterms:W3CDTF">2022-05-17T01:42:00Z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